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87" w:rsidRDefault="00811C21" w:rsidP="00811C21">
      <w:pPr>
        <w:jc w:val="both"/>
        <w:rPr>
          <w:rFonts w:ascii="Verdana" w:hAnsi="Verdana"/>
          <w:b/>
          <w:sz w:val="19"/>
          <w:szCs w:val="19"/>
        </w:rPr>
      </w:pPr>
      <w:r w:rsidRPr="007A5C87">
        <w:rPr>
          <w:sz w:val="19"/>
          <w:szCs w:val="19"/>
        </w:rPr>
        <w:br/>
      </w:r>
    </w:p>
    <w:p w:rsidR="007A5C87" w:rsidRDefault="007A5C87" w:rsidP="00811C21">
      <w:pPr>
        <w:jc w:val="both"/>
        <w:rPr>
          <w:rFonts w:ascii="Verdana" w:hAnsi="Verdana"/>
          <w:b/>
          <w:sz w:val="19"/>
          <w:szCs w:val="19"/>
        </w:rPr>
      </w:pPr>
    </w:p>
    <w:p w:rsidR="00811C21" w:rsidRPr="007A5C87" w:rsidRDefault="00944D80" w:rsidP="00811C21">
      <w:pPr>
        <w:jc w:val="both"/>
        <w:rPr>
          <w:rFonts w:ascii="Verdana" w:hAnsi="Verdana"/>
          <w:b/>
          <w:sz w:val="19"/>
          <w:szCs w:val="19"/>
        </w:rPr>
      </w:pPr>
      <w:r w:rsidRPr="007A5C87">
        <w:rPr>
          <w:rFonts w:ascii="Verdana" w:hAnsi="Verdana"/>
          <w:b/>
          <w:sz w:val="19"/>
          <w:szCs w:val="19"/>
        </w:rPr>
        <w:t xml:space="preserve">FOR </w:t>
      </w:r>
      <w:r w:rsidR="00811C21" w:rsidRPr="007A5C87">
        <w:rPr>
          <w:rFonts w:ascii="Verdana" w:hAnsi="Verdana"/>
          <w:b/>
          <w:sz w:val="19"/>
          <w:szCs w:val="19"/>
        </w:rPr>
        <w:t xml:space="preserve">IMMEDIATE RELEASE </w:t>
      </w:r>
    </w:p>
    <w:p w:rsidR="00944D80" w:rsidRPr="007A5C87" w:rsidRDefault="00944D80" w:rsidP="00811C21">
      <w:pPr>
        <w:jc w:val="both"/>
        <w:rPr>
          <w:rFonts w:ascii="Verdana" w:hAnsi="Verdana"/>
          <w:b/>
          <w:sz w:val="19"/>
          <w:szCs w:val="19"/>
        </w:rPr>
      </w:pPr>
      <w:r w:rsidRPr="007A5C87">
        <w:rPr>
          <w:rFonts w:ascii="Verdana" w:hAnsi="Verdana"/>
          <w:b/>
          <w:sz w:val="19"/>
          <w:szCs w:val="19"/>
        </w:rPr>
        <w:t>SEPTEMBER 15, 2017</w:t>
      </w:r>
    </w:p>
    <w:p w:rsidR="00811C21" w:rsidRPr="007A5C87" w:rsidRDefault="00811C21" w:rsidP="00811C21">
      <w:pPr>
        <w:jc w:val="both"/>
        <w:rPr>
          <w:rFonts w:ascii="Verdana" w:hAnsi="Verdana"/>
          <w:b/>
          <w:sz w:val="19"/>
          <w:szCs w:val="19"/>
        </w:rPr>
      </w:pPr>
    </w:p>
    <w:p w:rsidR="00811C21" w:rsidRPr="007A5C87" w:rsidRDefault="00811C21" w:rsidP="00811C21">
      <w:pPr>
        <w:jc w:val="both"/>
        <w:rPr>
          <w:rFonts w:ascii="Verdana" w:hAnsi="Verdana"/>
          <w:b/>
          <w:sz w:val="19"/>
          <w:szCs w:val="19"/>
        </w:rPr>
      </w:pPr>
    </w:p>
    <w:p w:rsidR="00811C21" w:rsidRPr="007A5C87" w:rsidRDefault="00811C21" w:rsidP="00811C21">
      <w:pPr>
        <w:jc w:val="both"/>
        <w:rPr>
          <w:rFonts w:ascii="Verdana" w:hAnsi="Verdana"/>
          <w:b/>
          <w:sz w:val="19"/>
          <w:szCs w:val="19"/>
        </w:rPr>
      </w:pPr>
      <w:r w:rsidRPr="007A5C87">
        <w:rPr>
          <w:rFonts w:ascii="Verdana" w:hAnsi="Verdana"/>
          <w:b/>
          <w:sz w:val="19"/>
          <w:szCs w:val="19"/>
        </w:rPr>
        <w:t>NILE BREWERIES LIMITED GLOBAL BE(ER) RESPONSIBLE DAY PROMOTES SMART DRINKING</w:t>
      </w:r>
    </w:p>
    <w:p w:rsidR="00811C21" w:rsidRPr="007A5C87" w:rsidRDefault="00811C21" w:rsidP="00811C21">
      <w:pPr>
        <w:jc w:val="both"/>
        <w:rPr>
          <w:rFonts w:ascii="Verdana" w:hAnsi="Verdana"/>
          <w:i/>
          <w:sz w:val="19"/>
          <w:szCs w:val="19"/>
        </w:rPr>
      </w:pPr>
    </w:p>
    <w:p w:rsidR="00811C21" w:rsidRPr="007A5C87" w:rsidRDefault="00811C21" w:rsidP="00811C21">
      <w:pPr>
        <w:jc w:val="both"/>
        <w:rPr>
          <w:rFonts w:ascii="Verdana" w:hAnsi="Verdana"/>
          <w:sz w:val="19"/>
          <w:szCs w:val="19"/>
        </w:rPr>
      </w:pPr>
      <w:r w:rsidRPr="007A5C87">
        <w:rPr>
          <w:rFonts w:ascii="Verdana" w:hAnsi="Verdana"/>
          <w:i/>
          <w:sz w:val="19"/>
          <w:szCs w:val="19"/>
        </w:rPr>
        <w:t>15 September 2017.</w:t>
      </w:r>
      <w:r w:rsidRPr="007A5C87">
        <w:rPr>
          <w:rFonts w:ascii="Verdana" w:hAnsi="Verdana"/>
          <w:sz w:val="19"/>
          <w:szCs w:val="19"/>
        </w:rPr>
        <w:t xml:space="preserve"> Nile Breweries Limited and AB </w:t>
      </w:r>
      <w:proofErr w:type="spellStart"/>
      <w:r w:rsidRPr="007A5C87">
        <w:rPr>
          <w:rFonts w:ascii="Verdana" w:hAnsi="Verdana"/>
          <w:sz w:val="19"/>
          <w:szCs w:val="19"/>
        </w:rPr>
        <w:t>InBev</w:t>
      </w:r>
      <w:proofErr w:type="spellEnd"/>
      <w:r w:rsidRPr="007A5C87">
        <w:rPr>
          <w:rFonts w:ascii="Verdana" w:hAnsi="Verdana"/>
          <w:sz w:val="19"/>
          <w:szCs w:val="19"/>
        </w:rPr>
        <w:t xml:space="preserve"> </w:t>
      </w:r>
      <w:proofErr w:type="gramStart"/>
      <w:r w:rsidRPr="007A5C87">
        <w:rPr>
          <w:rFonts w:ascii="Verdana" w:hAnsi="Verdana"/>
          <w:sz w:val="19"/>
          <w:szCs w:val="19"/>
        </w:rPr>
        <w:t>is</w:t>
      </w:r>
      <w:proofErr w:type="gramEnd"/>
      <w:r w:rsidRPr="007A5C87">
        <w:rPr>
          <w:rFonts w:ascii="Verdana" w:hAnsi="Verdana"/>
          <w:sz w:val="19"/>
          <w:szCs w:val="19"/>
        </w:rPr>
        <w:t xml:space="preserve"> celebrating its annual Global Be(</w:t>
      </w:r>
      <w:proofErr w:type="spellStart"/>
      <w:r w:rsidRPr="007A5C87">
        <w:rPr>
          <w:rFonts w:ascii="Verdana" w:hAnsi="Verdana"/>
          <w:sz w:val="19"/>
          <w:szCs w:val="19"/>
        </w:rPr>
        <w:t>er</w:t>
      </w:r>
      <w:proofErr w:type="spellEnd"/>
      <w:r w:rsidRPr="007A5C87">
        <w:rPr>
          <w:rFonts w:ascii="Verdana" w:hAnsi="Verdana"/>
          <w:sz w:val="19"/>
          <w:szCs w:val="19"/>
        </w:rPr>
        <w:t>) Responsible Day today Friday, 15</w:t>
      </w:r>
      <w:r w:rsidRPr="007A5C87">
        <w:rPr>
          <w:rFonts w:ascii="Verdana" w:hAnsi="Verdana"/>
          <w:sz w:val="19"/>
          <w:szCs w:val="19"/>
          <w:vertAlign w:val="superscript"/>
        </w:rPr>
        <w:t>th</w:t>
      </w:r>
      <w:r w:rsidRPr="007A5C87">
        <w:rPr>
          <w:rFonts w:ascii="Verdana" w:hAnsi="Verdana"/>
          <w:sz w:val="19"/>
          <w:szCs w:val="19"/>
        </w:rPr>
        <w:t xml:space="preserve"> September 2017. </w:t>
      </w:r>
    </w:p>
    <w:p w:rsidR="00811C21" w:rsidRPr="007A5C87" w:rsidRDefault="00811C21" w:rsidP="00811C21">
      <w:pPr>
        <w:jc w:val="both"/>
        <w:rPr>
          <w:rFonts w:ascii="Verdana" w:hAnsi="Verdana"/>
          <w:sz w:val="19"/>
          <w:szCs w:val="19"/>
        </w:rPr>
      </w:pPr>
    </w:p>
    <w:p w:rsidR="00811C21" w:rsidRPr="007A5C87" w:rsidRDefault="00811C21" w:rsidP="00811C21">
      <w:pPr>
        <w:jc w:val="both"/>
        <w:rPr>
          <w:rFonts w:ascii="Verdana" w:hAnsi="Verdana"/>
          <w:sz w:val="19"/>
          <w:szCs w:val="19"/>
        </w:rPr>
      </w:pPr>
      <w:r w:rsidRPr="007A5C87">
        <w:rPr>
          <w:rFonts w:ascii="Verdana" w:hAnsi="Verdana"/>
          <w:sz w:val="19"/>
          <w:szCs w:val="19"/>
        </w:rPr>
        <w:t>The day, themed “Drink Smart Today, Celebrate Tomorrow”, is focused on bringing awareness to issues of harmful drinking and promoting smart drinking within the business,</w:t>
      </w:r>
      <w:r w:rsidRPr="007A5C87">
        <w:rPr>
          <w:rFonts w:ascii="Verdana" w:hAnsi="Verdana"/>
          <w:color w:val="000000" w:themeColor="text1"/>
          <w:sz w:val="19"/>
          <w:szCs w:val="19"/>
        </w:rPr>
        <w:t xml:space="preserve"> amongst the company’s partners and its consumers.</w:t>
      </w:r>
      <w:r w:rsidRPr="007A5C87">
        <w:rPr>
          <w:rFonts w:ascii="Verdana" w:hAnsi="Verdana"/>
          <w:sz w:val="19"/>
          <w:szCs w:val="19"/>
        </w:rPr>
        <w:t xml:space="preserve"> </w:t>
      </w:r>
    </w:p>
    <w:p w:rsidR="00811C21" w:rsidRPr="007A5C87" w:rsidRDefault="00811C21" w:rsidP="00811C21">
      <w:pPr>
        <w:jc w:val="both"/>
        <w:rPr>
          <w:rFonts w:ascii="Verdana" w:hAnsi="Verdana"/>
          <w:sz w:val="19"/>
          <w:szCs w:val="19"/>
        </w:rPr>
      </w:pPr>
    </w:p>
    <w:p w:rsidR="00811C21" w:rsidRPr="007A5C87" w:rsidRDefault="00811C21" w:rsidP="00811C21">
      <w:pPr>
        <w:jc w:val="both"/>
        <w:rPr>
          <w:rFonts w:ascii="Verdana" w:hAnsi="Verdana"/>
          <w:sz w:val="19"/>
          <w:szCs w:val="19"/>
        </w:rPr>
      </w:pPr>
      <w:r w:rsidRPr="007A5C87">
        <w:rPr>
          <w:rFonts w:ascii="Verdana" w:hAnsi="Verdana"/>
          <w:sz w:val="19"/>
          <w:szCs w:val="19"/>
        </w:rPr>
        <w:t xml:space="preserve">“Harmful drinking concerns us, and we know that more needs to be done by us, our industry peers, civil society and government to reduce the harm caused by the misuse of alcohol. As a global brewer, </w:t>
      </w:r>
      <w:r w:rsidR="00C42C83">
        <w:rPr>
          <w:rFonts w:ascii="Verdana" w:hAnsi="Verdana"/>
          <w:sz w:val="19"/>
          <w:szCs w:val="19"/>
        </w:rPr>
        <w:t>NBL</w:t>
      </w:r>
      <w:r w:rsidRPr="007A5C87">
        <w:rPr>
          <w:rFonts w:ascii="Verdana" w:hAnsi="Verdana"/>
          <w:sz w:val="19"/>
          <w:szCs w:val="19"/>
        </w:rPr>
        <w:t xml:space="preserve"> is committed to playing its part and working with communities and the public sector in finding effective solutions to the problem,” says Onapito Ekomoloit</w:t>
      </w:r>
      <w:r w:rsidR="00944D80" w:rsidRPr="007A5C87">
        <w:rPr>
          <w:rFonts w:ascii="Verdana" w:hAnsi="Verdana"/>
          <w:sz w:val="19"/>
          <w:szCs w:val="19"/>
        </w:rPr>
        <w:t xml:space="preserve">, </w:t>
      </w:r>
      <w:r w:rsidRPr="007A5C87">
        <w:rPr>
          <w:rFonts w:ascii="Verdana" w:hAnsi="Verdana"/>
          <w:sz w:val="19"/>
          <w:szCs w:val="19"/>
        </w:rPr>
        <w:t xml:space="preserve">NBL Legal &amp; Corporate Affairs director. </w:t>
      </w:r>
    </w:p>
    <w:p w:rsidR="00811C21" w:rsidRPr="007A5C87" w:rsidRDefault="00811C21" w:rsidP="00811C21">
      <w:pPr>
        <w:jc w:val="both"/>
        <w:rPr>
          <w:rFonts w:ascii="Verdana" w:hAnsi="Verdana"/>
          <w:sz w:val="19"/>
          <w:szCs w:val="19"/>
        </w:rPr>
      </w:pPr>
    </w:p>
    <w:p w:rsidR="00811C21" w:rsidRPr="007A5C87" w:rsidRDefault="00811C21" w:rsidP="00811C21">
      <w:pPr>
        <w:jc w:val="both"/>
        <w:rPr>
          <w:rFonts w:ascii="Verdana" w:hAnsi="Verdana"/>
          <w:sz w:val="19"/>
          <w:szCs w:val="19"/>
        </w:rPr>
      </w:pPr>
      <w:r w:rsidRPr="007A5C87">
        <w:rPr>
          <w:rFonts w:ascii="Verdana" w:hAnsi="Verdana"/>
          <w:sz w:val="19"/>
          <w:szCs w:val="19"/>
        </w:rPr>
        <w:t xml:space="preserve">Nile Breweries Limited has implemented several initiatives in partnership with private and public sector partners, to tackle the problem of harm cause by the misuse of alcohol. These initiatives are embedded within the </w:t>
      </w:r>
      <w:proofErr w:type="spellStart"/>
      <w:r w:rsidRPr="007A5C87">
        <w:rPr>
          <w:rFonts w:ascii="Verdana" w:hAnsi="Verdana"/>
          <w:sz w:val="19"/>
          <w:szCs w:val="19"/>
        </w:rPr>
        <w:t>organisation’s</w:t>
      </w:r>
      <w:proofErr w:type="spellEnd"/>
      <w:r w:rsidRPr="007A5C87">
        <w:rPr>
          <w:rFonts w:ascii="Verdana" w:hAnsi="Verdana"/>
          <w:sz w:val="19"/>
          <w:szCs w:val="19"/>
        </w:rPr>
        <w:t xml:space="preserve"> Better World sustainable development strategy under the Healthier World pillar with the aspiration of a healthier world where every experience with beer is a positive one. </w:t>
      </w:r>
    </w:p>
    <w:p w:rsidR="00811C21" w:rsidRPr="007A5C87" w:rsidRDefault="00811C21" w:rsidP="00811C21">
      <w:pPr>
        <w:jc w:val="both"/>
        <w:rPr>
          <w:rFonts w:ascii="Verdana" w:hAnsi="Verdana"/>
          <w:sz w:val="19"/>
          <w:szCs w:val="19"/>
        </w:rPr>
      </w:pPr>
    </w:p>
    <w:p w:rsidR="00811C21" w:rsidRPr="007A5C87" w:rsidRDefault="00811C21" w:rsidP="00811C21">
      <w:pPr>
        <w:jc w:val="both"/>
        <w:rPr>
          <w:rFonts w:ascii="Verdana" w:hAnsi="Verdana"/>
          <w:sz w:val="19"/>
          <w:szCs w:val="19"/>
        </w:rPr>
      </w:pPr>
      <w:r w:rsidRPr="007A5C87">
        <w:rPr>
          <w:rFonts w:ascii="Verdana" w:hAnsi="Verdana"/>
          <w:sz w:val="19"/>
          <w:szCs w:val="19"/>
        </w:rPr>
        <w:t xml:space="preserve">These initiatives form part of the </w:t>
      </w:r>
      <w:proofErr w:type="spellStart"/>
      <w:r w:rsidRPr="007A5C87">
        <w:rPr>
          <w:rFonts w:ascii="Verdana" w:hAnsi="Verdana"/>
          <w:sz w:val="19"/>
          <w:szCs w:val="19"/>
        </w:rPr>
        <w:t>organisation’s</w:t>
      </w:r>
      <w:proofErr w:type="spellEnd"/>
      <w:r w:rsidRPr="007A5C87">
        <w:rPr>
          <w:rFonts w:ascii="Verdana" w:hAnsi="Verdana"/>
          <w:sz w:val="19"/>
          <w:szCs w:val="19"/>
        </w:rPr>
        <w:t xml:space="preserve"> Global Smart Drinking Goals which encapsulate its efforts to make a deeper investment in </w:t>
      </w:r>
      <w:proofErr w:type="spellStart"/>
      <w:r w:rsidRPr="007A5C87">
        <w:rPr>
          <w:rFonts w:ascii="Verdana" w:hAnsi="Verdana"/>
          <w:sz w:val="19"/>
          <w:szCs w:val="19"/>
        </w:rPr>
        <w:t>programmes</w:t>
      </w:r>
      <w:proofErr w:type="spellEnd"/>
      <w:r w:rsidRPr="007A5C87">
        <w:rPr>
          <w:rFonts w:ascii="Verdana" w:hAnsi="Verdana"/>
          <w:sz w:val="19"/>
          <w:szCs w:val="19"/>
        </w:rPr>
        <w:t xml:space="preserve"> that measurably shift social norms and </w:t>
      </w:r>
      <w:proofErr w:type="spellStart"/>
      <w:r w:rsidRPr="007A5C87">
        <w:rPr>
          <w:rFonts w:ascii="Verdana" w:hAnsi="Verdana"/>
          <w:sz w:val="19"/>
          <w:szCs w:val="19"/>
        </w:rPr>
        <w:t>behaviours</w:t>
      </w:r>
      <w:proofErr w:type="spellEnd"/>
      <w:r w:rsidRPr="007A5C87">
        <w:rPr>
          <w:rFonts w:ascii="Verdana" w:hAnsi="Verdana"/>
          <w:sz w:val="19"/>
          <w:szCs w:val="19"/>
        </w:rPr>
        <w:t xml:space="preserve"> toward smart drinking.</w:t>
      </w:r>
    </w:p>
    <w:p w:rsidR="00811C21" w:rsidRPr="007A5C87" w:rsidRDefault="00811C21" w:rsidP="00811C21">
      <w:pPr>
        <w:jc w:val="both"/>
        <w:rPr>
          <w:rFonts w:ascii="Verdana" w:hAnsi="Verdana"/>
          <w:sz w:val="19"/>
          <w:szCs w:val="19"/>
        </w:rPr>
      </w:pPr>
    </w:p>
    <w:p w:rsidR="00811C21" w:rsidRPr="007A5C87" w:rsidRDefault="00811C21" w:rsidP="00811C21">
      <w:pPr>
        <w:jc w:val="both"/>
        <w:rPr>
          <w:rFonts w:ascii="Verdana" w:hAnsi="Verdana"/>
          <w:sz w:val="19"/>
          <w:szCs w:val="19"/>
        </w:rPr>
      </w:pPr>
      <w:r w:rsidRPr="007A5C87">
        <w:rPr>
          <w:rFonts w:ascii="Verdana" w:hAnsi="Verdana"/>
          <w:sz w:val="19"/>
          <w:szCs w:val="19"/>
        </w:rPr>
        <w:t>The initiatives include:</w:t>
      </w:r>
    </w:p>
    <w:p w:rsidR="00811C21" w:rsidRPr="007A5C87" w:rsidRDefault="00811C21" w:rsidP="00811C21">
      <w:pPr>
        <w:pStyle w:val="ListParagraph"/>
        <w:numPr>
          <w:ilvl w:val="0"/>
          <w:numId w:val="1"/>
        </w:numPr>
        <w:spacing w:after="0" w:line="240" w:lineRule="auto"/>
        <w:jc w:val="both"/>
        <w:rPr>
          <w:rFonts w:ascii="Verdana" w:hAnsi="Verdana"/>
          <w:sz w:val="19"/>
          <w:szCs w:val="19"/>
        </w:rPr>
      </w:pPr>
      <w:r w:rsidRPr="007A5C87">
        <w:rPr>
          <w:rFonts w:ascii="Verdana" w:hAnsi="Verdana"/>
          <w:sz w:val="19"/>
          <w:szCs w:val="19"/>
        </w:rPr>
        <w:t xml:space="preserve">Retailer </w:t>
      </w:r>
      <w:r w:rsidR="00944D80" w:rsidRPr="007A5C87">
        <w:rPr>
          <w:rFonts w:ascii="Verdana" w:hAnsi="Verdana"/>
          <w:sz w:val="19"/>
          <w:szCs w:val="19"/>
        </w:rPr>
        <w:t xml:space="preserve">and farmer </w:t>
      </w:r>
      <w:r w:rsidRPr="007A5C87">
        <w:rPr>
          <w:rFonts w:ascii="Verdana" w:hAnsi="Verdana"/>
          <w:sz w:val="19"/>
          <w:szCs w:val="19"/>
        </w:rPr>
        <w:t>Alcohol trainings</w:t>
      </w:r>
      <w:r w:rsidRPr="007A5C87">
        <w:rPr>
          <w:rFonts w:ascii="Verdana" w:hAnsi="Verdana"/>
          <w:sz w:val="19"/>
          <w:szCs w:val="19"/>
        </w:rPr>
        <w:t xml:space="preserve"> (</w:t>
      </w:r>
      <w:r w:rsidR="00944D80" w:rsidRPr="007A5C87">
        <w:rPr>
          <w:rFonts w:ascii="Verdana" w:hAnsi="Verdana"/>
          <w:sz w:val="19"/>
          <w:szCs w:val="19"/>
        </w:rPr>
        <w:t>14,014</w:t>
      </w:r>
      <w:r w:rsidRPr="007A5C87">
        <w:rPr>
          <w:rFonts w:ascii="Verdana" w:hAnsi="Verdana"/>
          <w:sz w:val="19"/>
          <w:szCs w:val="19"/>
        </w:rPr>
        <w:t xml:space="preserve"> trained)</w:t>
      </w:r>
    </w:p>
    <w:p w:rsidR="00811C21" w:rsidRPr="007A5C87" w:rsidRDefault="00811C21" w:rsidP="00811C21">
      <w:pPr>
        <w:pStyle w:val="ListParagraph"/>
        <w:numPr>
          <w:ilvl w:val="0"/>
          <w:numId w:val="1"/>
        </w:numPr>
        <w:spacing w:after="0" w:line="240" w:lineRule="auto"/>
        <w:jc w:val="both"/>
        <w:rPr>
          <w:rFonts w:ascii="Verdana" w:hAnsi="Verdana"/>
          <w:sz w:val="19"/>
          <w:szCs w:val="19"/>
        </w:rPr>
      </w:pPr>
      <w:r w:rsidRPr="007A5C87">
        <w:rPr>
          <w:rFonts w:ascii="Verdana" w:hAnsi="Verdana"/>
          <w:sz w:val="19"/>
          <w:szCs w:val="19"/>
        </w:rPr>
        <w:t xml:space="preserve">Counselling of children in remand homes under the NBL project U Youth Matter in partnership with Ministry of Gender. </w:t>
      </w:r>
    </w:p>
    <w:p w:rsidR="00811C21" w:rsidRPr="007A5C87" w:rsidRDefault="00811C21" w:rsidP="00811C21">
      <w:pPr>
        <w:pStyle w:val="ListParagraph"/>
        <w:numPr>
          <w:ilvl w:val="0"/>
          <w:numId w:val="1"/>
        </w:numPr>
        <w:spacing w:after="0" w:line="240" w:lineRule="auto"/>
        <w:jc w:val="both"/>
        <w:rPr>
          <w:rFonts w:ascii="Verdana" w:hAnsi="Verdana"/>
          <w:sz w:val="19"/>
          <w:szCs w:val="19"/>
        </w:rPr>
      </w:pPr>
      <w:r w:rsidRPr="007A5C87">
        <w:rPr>
          <w:rFonts w:ascii="Verdana" w:hAnsi="Verdana"/>
          <w:sz w:val="19"/>
          <w:szCs w:val="19"/>
        </w:rPr>
        <w:t>Pregnant mothers education at antenatal clinics in partnership with KCCA – Mama Nap</w:t>
      </w:r>
    </w:p>
    <w:p w:rsidR="00811C21" w:rsidRPr="007A5C87" w:rsidRDefault="00811C21" w:rsidP="00811C21">
      <w:pPr>
        <w:pStyle w:val="ListParagraph"/>
        <w:numPr>
          <w:ilvl w:val="0"/>
          <w:numId w:val="1"/>
        </w:numPr>
        <w:spacing w:after="0" w:line="240" w:lineRule="auto"/>
        <w:jc w:val="both"/>
        <w:rPr>
          <w:rFonts w:ascii="Verdana" w:hAnsi="Verdana"/>
          <w:sz w:val="19"/>
          <w:szCs w:val="19"/>
        </w:rPr>
      </w:pPr>
      <w:r w:rsidRPr="007A5C87">
        <w:rPr>
          <w:rFonts w:ascii="Verdana" w:hAnsi="Verdana"/>
          <w:sz w:val="19"/>
          <w:szCs w:val="19"/>
        </w:rPr>
        <w:t>High risk drivers’ education on alcohol and road safety in partnership with Uganda Police.</w:t>
      </w:r>
    </w:p>
    <w:p w:rsidR="00811C21" w:rsidRPr="007A5C87" w:rsidRDefault="00811C21" w:rsidP="00811C21">
      <w:pPr>
        <w:pStyle w:val="ListParagraph"/>
        <w:spacing w:after="0" w:line="240" w:lineRule="auto"/>
        <w:ind w:left="855"/>
        <w:jc w:val="both"/>
        <w:rPr>
          <w:rFonts w:ascii="Verdana" w:hAnsi="Verdana"/>
          <w:sz w:val="19"/>
          <w:szCs w:val="19"/>
        </w:rPr>
      </w:pPr>
    </w:p>
    <w:p w:rsidR="00811C21" w:rsidRPr="007A5C87" w:rsidRDefault="00811C21" w:rsidP="00811C21">
      <w:pPr>
        <w:jc w:val="both"/>
        <w:rPr>
          <w:rFonts w:ascii="Verdana" w:hAnsi="Verdana"/>
          <w:sz w:val="19"/>
          <w:szCs w:val="19"/>
        </w:rPr>
      </w:pPr>
      <w:r w:rsidRPr="007A5C87">
        <w:rPr>
          <w:rFonts w:ascii="Verdana" w:hAnsi="Verdana"/>
          <w:sz w:val="19"/>
          <w:szCs w:val="19"/>
        </w:rPr>
        <w:t xml:space="preserve">“In a country where the harmful use of alcohol is prevalent, the need to develop interventions aimed at addressing this is pressing and one that </w:t>
      </w:r>
      <w:r w:rsidR="005A49C6">
        <w:rPr>
          <w:rFonts w:ascii="Verdana" w:hAnsi="Verdana"/>
          <w:sz w:val="19"/>
          <w:szCs w:val="19"/>
        </w:rPr>
        <w:t>NBL</w:t>
      </w:r>
      <w:r w:rsidRPr="007A5C87">
        <w:rPr>
          <w:rFonts w:ascii="Verdana" w:hAnsi="Verdana"/>
          <w:sz w:val="19"/>
          <w:szCs w:val="19"/>
        </w:rPr>
        <w:t xml:space="preserve"> takes seriously. We are investing in effective, science-based </w:t>
      </w:r>
      <w:proofErr w:type="spellStart"/>
      <w:r w:rsidRPr="007A5C87">
        <w:rPr>
          <w:rFonts w:ascii="Verdana" w:hAnsi="Verdana"/>
          <w:sz w:val="19"/>
          <w:szCs w:val="19"/>
        </w:rPr>
        <w:t>programmes</w:t>
      </w:r>
      <w:proofErr w:type="spellEnd"/>
      <w:r w:rsidRPr="007A5C87">
        <w:rPr>
          <w:rFonts w:ascii="Verdana" w:hAnsi="Verdana"/>
          <w:sz w:val="19"/>
          <w:szCs w:val="19"/>
        </w:rPr>
        <w:t xml:space="preserve"> to advance positive social </w:t>
      </w:r>
      <w:proofErr w:type="spellStart"/>
      <w:r w:rsidRPr="007A5C87">
        <w:rPr>
          <w:rFonts w:ascii="Verdana" w:hAnsi="Verdana"/>
          <w:sz w:val="19"/>
          <w:szCs w:val="19"/>
        </w:rPr>
        <w:t>behaviour</w:t>
      </w:r>
      <w:proofErr w:type="spellEnd"/>
      <w:r w:rsidRPr="007A5C87">
        <w:rPr>
          <w:rFonts w:ascii="Verdana" w:hAnsi="Verdana"/>
          <w:sz w:val="19"/>
          <w:szCs w:val="19"/>
        </w:rPr>
        <w:t xml:space="preserve"> change and addressing the issue head-on,” says Onapito.</w:t>
      </w:r>
    </w:p>
    <w:p w:rsidR="00811C21" w:rsidRPr="007A5C87" w:rsidRDefault="00811C21" w:rsidP="00811C21">
      <w:pPr>
        <w:jc w:val="both"/>
        <w:rPr>
          <w:rFonts w:ascii="Verdana" w:hAnsi="Verdana"/>
          <w:color w:val="000000" w:themeColor="text1"/>
          <w:sz w:val="19"/>
          <w:szCs w:val="19"/>
        </w:rPr>
      </w:pPr>
    </w:p>
    <w:p w:rsidR="00811C21" w:rsidRPr="007A5C87" w:rsidRDefault="00811C21" w:rsidP="00811C21">
      <w:pPr>
        <w:jc w:val="both"/>
        <w:rPr>
          <w:rFonts w:ascii="Verdana" w:hAnsi="Verdana"/>
          <w:sz w:val="19"/>
          <w:szCs w:val="19"/>
        </w:rPr>
      </w:pPr>
      <w:r w:rsidRPr="007A5C87">
        <w:rPr>
          <w:rFonts w:ascii="Verdana" w:hAnsi="Verdana"/>
          <w:color w:val="000000" w:themeColor="text1"/>
          <w:sz w:val="19"/>
          <w:szCs w:val="19"/>
        </w:rPr>
        <w:t>At Nile Breweries Limited we believe that s</w:t>
      </w:r>
      <w:r w:rsidRPr="007A5C87">
        <w:rPr>
          <w:rFonts w:ascii="Verdana" w:hAnsi="Verdana"/>
          <w:sz w:val="19"/>
          <w:szCs w:val="19"/>
        </w:rPr>
        <w:t xml:space="preserve">mart drinking choices affect everyone, every day. “We are committed to helping foster a global culture of smart drinking to reduce the harmful use of alcohol.” </w:t>
      </w:r>
    </w:p>
    <w:p w:rsidR="00811C21" w:rsidRPr="007A5C87" w:rsidRDefault="00811C21" w:rsidP="00811C21">
      <w:pPr>
        <w:jc w:val="both"/>
        <w:rPr>
          <w:rFonts w:ascii="Verdana" w:hAnsi="Verdana"/>
          <w:sz w:val="19"/>
          <w:szCs w:val="19"/>
        </w:rPr>
      </w:pPr>
    </w:p>
    <w:p w:rsidR="00811C21" w:rsidRPr="007A5C87" w:rsidRDefault="00811C21" w:rsidP="00811C21">
      <w:pPr>
        <w:jc w:val="both"/>
        <w:rPr>
          <w:rFonts w:ascii="Verdana" w:hAnsi="Verdana"/>
          <w:b/>
          <w:bCs/>
          <w:sz w:val="19"/>
          <w:szCs w:val="19"/>
        </w:rPr>
      </w:pPr>
      <w:r w:rsidRPr="007A5C87">
        <w:rPr>
          <w:rFonts w:ascii="Verdana" w:hAnsi="Verdana"/>
          <w:b/>
          <w:bCs/>
          <w:sz w:val="19"/>
          <w:szCs w:val="19"/>
        </w:rPr>
        <w:t xml:space="preserve">For the latest </w:t>
      </w:r>
      <w:r w:rsidR="00944D80" w:rsidRPr="007A5C87">
        <w:rPr>
          <w:rFonts w:ascii="Verdana" w:hAnsi="Verdana"/>
          <w:b/>
          <w:bCs/>
          <w:sz w:val="19"/>
          <w:szCs w:val="19"/>
        </w:rPr>
        <w:t>NBL</w:t>
      </w:r>
      <w:r w:rsidRPr="007A5C87">
        <w:rPr>
          <w:rFonts w:ascii="Verdana" w:hAnsi="Verdana"/>
          <w:b/>
          <w:bCs/>
          <w:sz w:val="19"/>
          <w:szCs w:val="19"/>
        </w:rPr>
        <w:t xml:space="preserve"> news, follow us on:</w:t>
      </w:r>
    </w:p>
    <w:p w:rsidR="00811C21" w:rsidRPr="007A5C87" w:rsidRDefault="00811C21" w:rsidP="00811C21">
      <w:pPr>
        <w:jc w:val="both"/>
        <w:rPr>
          <w:rFonts w:ascii="Verdana" w:hAnsi="Verdana"/>
          <w:sz w:val="19"/>
          <w:szCs w:val="19"/>
        </w:rPr>
      </w:pPr>
      <w:hyperlink r:id="rId8" w:history="1">
        <w:r w:rsidRPr="007A5C87">
          <w:rPr>
            <w:rStyle w:val="Hyperlink"/>
            <w:rFonts w:ascii="Verdana" w:hAnsi="Verdana"/>
            <w:sz w:val="19"/>
            <w:szCs w:val="19"/>
          </w:rPr>
          <w:t>www.nilebrewerieslimited.com</w:t>
        </w:r>
      </w:hyperlink>
      <w:r w:rsidRPr="007A5C87">
        <w:rPr>
          <w:rFonts w:ascii="Verdana" w:hAnsi="Verdana"/>
          <w:sz w:val="19"/>
          <w:szCs w:val="19"/>
        </w:rPr>
        <w:t xml:space="preserve">                                   </w:t>
      </w:r>
    </w:p>
    <w:p w:rsidR="00811C21" w:rsidRPr="007A5C87" w:rsidRDefault="00811C21" w:rsidP="00811C21">
      <w:pPr>
        <w:jc w:val="both"/>
        <w:rPr>
          <w:rFonts w:ascii="Verdana" w:hAnsi="Verdana"/>
          <w:sz w:val="19"/>
          <w:szCs w:val="19"/>
        </w:rPr>
      </w:pPr>
      <w:r w:rsidRPr="007A5C87">
        <w:rPr>
          <w:rFonts w:ascii="Verdana" w:hAnsi="Verdana"/>
          <w:sz w:val="19"/>
          <w:szCs w:val="19"/>
        </w:rPr>
        <w:t>Twitter: @</w:t>
      </w:r>
      <w:proofErr w:type="spellStart"/>
      <w:r w:rsidRPr="007A5C87">
        <w:rPr>
          <w:rFonts w:ascii="Verdana" w:hAnsi="Verdana"/>
          <w:sz w:val="19"/>
          <w:szCs w:val="19"/>
        </w:rPr>
        <w:t>NBLUganda</w:t>
      </w:r>
      <w:proofErr w:type="spellEnd"/>
    </w:p>
    <w:p w:rsidR="00811C21" w:rsidRPr="007A5C87" w:rsidRDefault="00811C21" w:rsidP="00811C21">
      <w:pPr>
        <w:jc w:val="both"/>
        <w:rPr>
          <w:rFonts w:ascii="Verdana" w:hAnsi="Verdana"/>
          <w:sz w:val="19"/>
          <w:szCs w:val="19"/>
        </w:rPr>
      </w:pPr>
      <w:r w:rsidRPr="007A5C87">
        <w:rPr>
          <w:rFonts w:ascii="Verdana" w:hAnsi="Verdana"/>
          <w:sz w:val="19"/>
          <w:szCs w:val="19"/>
        </w:rPr>
        <w:t xml:space="preserve">Facebook: </w:t>
      </w:r>
      <w:proofErr w:type="spellStart"/>
      <w:r w:rsidRPr="007A5C87">
        <w:rPr>
          <w:rFonts w:ascii="Verdana" w:hAnsi="Verdana"/>
          <w:sz w:val="19"/>
          <w:szCs w:val="19"/>
        </w:rPr>
        <w:t>Nilebrewerieslimited</w:t>
      </w:r>
      <w:proofErr w:type="spellEnd"/>
    </w:p>
    <w:p w:rsidR="00982B44" w:rsidRPr="007A5C87" w:rsidRDefault="00982B44" w:rsidP="00811C21">
      <w:pPr>
        <w:jc w:val="both"/>
        <w:rPr>
          <w:sz w:val="19"/>
          <w:szCs w:val="19"/>
        </w:rPr>
      </w:pPr>
    </w:p>
    <w:sectPr w:rsidR="00982B44" w:rsidRPr="007A5C87" w:rsidSect="005528A5">
      <w:headerReference w:type="even" r:id="rId9"/>
      <w:headerReference w:type="default" r:id="rId10"/>
      <w:headerReference w:type="first" r:id="rId11"/>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EA" w:rsidRDefault="00C05EEA" w:rsidP="005528A5">
      <w:r>
        <w:separator/>
      </w:r>
    </w:p>
  </w:endnote>
  <w:endnote w:type="continuationSeparator" w:id="0">
    <w:p w:rsidR="00C05EEA" w:rsidRDefault="00C05EEA" w:rsidP="0055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EA" w:rsidRDefault="00C05EEA" w:rsidP="005528A5">
      <w:r>
        <w:separator/>
      </w:r>
    </w:p>
  </w:footnote>
  <w:footnote w:type="continuationSeparator" w:id="0">
    <w:p w:rsidR="00C05EEA" w:rsidRDefault="00C05EEA" w:rsidP="0055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A5" w:rsidRDefault="00C05E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9777 904 9630 961 1360 1077 1360 1211 1196 1519 1196 1615 7889 1808 10800 1827 10800 2750 1849 2885 1169 2904 2013 3058 1278 3096 1196 3115 1196 3385 1414 3673 1224 3981 1224 4116 6637 4269 10800 4289 10800 19061 3835 19061 3835 19253 10800 19368 6093 19638 6066 20099 9058 20272 10800 20292 2040 20445 1169 20484 1196 20638 10800 20907 10800 21215 625 21349 -27 21349 -27 21561 21600 21561 21600 21349 20947 21349 10800 21215 10800 20907 20321 20619 20321 20503 19070 20465 10800 20292 14935 20272 20321 20118 20321 19676 7562 19676 20294 19561 20294 19388 10800 19368 20294 19272 20294 19099 10800 19061 10772 4269 3019 3981 1904 3673 1877 3673 2285 3654 2693 3442 2693 3365 2965 3250 2965 3096 2121 3058 10800 2750 10800 1827 13683 1808 20348 1615 20348 1096 20212 942 20103 904 19777 904">
          <v:imagedata r:id="rId1" o:title="ABINBEV Letter head_new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A5" w:rsidRDefault="00C05E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9777 904 9630 961 1360 1077 1360 1211 1196 1519 1196 1615 7889 1808 10800 1827 10800 2750 1849 2885 1169 2904 2013 3058 1278 3096 1196 3115 1196 3385 1414 3673 1224 3981 1224 4116 6637 4269 10800 4289 10800 19061 3835 19061 3835 19253 10800 19368 6093 19638 6066 20099 9058 20272 10800 20292 2040 20445 1169 20484 1196 20638 10800 20907 10800 21215 625 21349 -27 21349 -27 21561 21600 21561 21600 21349 20947 21349 10800 21215 10800 20907 20321 20619 20321 20503 19070 20465 10800 20292 14935 20272 20321 20118 20321 19676 7562 19676 20294 19561 20294 19388 10800 19368 20294 19272 20294 19099 10800 19061 10772 4269 3019 3981 1904 3673 1877 3673 2285 3654 2693 3442 2693 3365 2965 3250 2965 3096 2121 3058 10800 2750 10800 1827 13683 1808 20348 1615 20348 1096 20212 942 20103 904 19777 904">
          <v:imagedata r:id="rId1" o:title="ABINBEV Letter head_new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A5" w:rsidRDefault="00C05E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9777 904 9630 961 1360 1077 1360 1211 1196 1519 1196 1615 7889 1808 10800 1827 10800 2750 1849 2885 1169 2904 2013 3058 1278 3096 1196 3115 1196 3385 1414 3673 1224 3981 1224 4116 6637 4269 10800 4289 10800 19061 3835 19061 3835 19253 10800 19368 6093 19638 6066 20099 9058 20272 10800 20292 2040 20445 1169 20484 1196 20638 10800 20907 10800 21215 625 21349 -27 21349 -27 21561 21600 21561 21600 21349 20947 21349 10800 21215 10800 20907 20321 20619 20321 20503 19070 20465 10800 20292 14935 20272 20321 20118 20321 19676 7562 19676 20294 19561 20294 19388 10800 19368 20294 19272 20294 19099 10800 19061 10772 4269 3019 3981 1904 3673 1877 3673 2285 3654 2693 3442 2693 3365 2965 3250 2965 3096 2121 3058 10800 2750 10800 1827 13683 1808 20348 1615 20348 1096 20212 942 20103 904 19777 904">
          <v:imagedata r:id="rId1" o:title="ABINBEV Letter head_new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67133"/>
    <w:multiLevelType w:val="hybridMultilevel"/>
    <w:tmpl w:val="0E10BCAA"/>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A5"/>
    <w:rsid w:val="005528A5"/>
    <w:rsid w:val="005A49C6"/>
    <w:rsid w:val="007A5C87"/>
    <w:rsid w:val="007F0345"/>
    <w:rsid w:val="00811C21"/>
    <w:rsid w:val="00944D80"/>
    <w:rsid w:val="00982B44"/>
    <w:rsid w:val="00C05EEA"/>
    <w:rsid w:val="00C4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8A5"/>
    <w:pPr>
      <w:tabs>
        <w:tab w:val="center" w:pos="4320"/>
        <w:tab w:val="right" w:pos="8640"/>
      </w:tabs>
    </w:pPr>
  </w:style>
  <w:style w:type="character" w:customStyle="1" w:styleId="HeaderChar">
    <w:name w:val="Header Char"/>
    <w:basedOn w:val="DefaultParagraphFont"/>
    <w:link w:val="Header"/>
    <w:uiPriority w:val="99"/>
    <w:rsid w:val="005528A5"/>
  </w:style>
  <w:style w:type="paragraph" w:styleId="Footer">
    <w:name w:val="footer"/>
    <w:basedOn w:val="Normal"/>
    <w:link w:val="FooterChar"/>
    <w:uiPriority w:val="99"/>
    <w:unhideWhenUsed/>
    <w:rsid w:val="005528A5"/>
    <w:pPr>
      <w:tabs>
        <w:tab w:val="center" w:pos="4320"/>
        <w:tab w:val="right" w:pos="8640"/>
      </w:tabs>
    </w:pPr>
  </w:style>
  <w:style w:type="character" w:customStyle="1" w:styleId="FooterChar">
    <w:name w:val="Footer Char"/>
    <w:basedOn w:val="DefaultParagraphFont"/>
    <w:link w:val="Footer"/>
    <w:uiPriority w:val="99"/>
    <w:rsid w:val="005528A5"/>
  </w:style>
  <w:style w:type="character" w:styleId="Hyperlink">
    <w:name w:val="Hyperlink"/>
    <w:basedOn w:val="DefaultParagraphFont"/>
    <w:uiPriority w:val="99"/>
    <w:unhideWhenUsed/>
    <w:rsid w:val="00811C21"/>
    <w:rPr>
      <w:color w:val="0563C1"/>
      <w:u w:val="single"/>
    </w:rPr>
  </w:style>
  <w:style w:type="paragraph" w:styleId="ListParagraph">
    <w:name w:val="List Paragraph"/>
    <w:basedOn w:val="Normal"/>
    <w:uiPriority w:val="34"/>
    <w:qFormat/>
    <w:rsid w:val="00811C21"/>
    <w:pPr>
      <w:spacing w:after="160" w:line="259" w:lineRule="auto"/>
      <w:ind w:left="720"/>
      <w:contextualSpacing/>
    </w:pPr>
    <w:rPr>
      <w:rFonts w:eastAsiaTheme="minorHAnsi"/>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8A5"/>
    <w:pPr>
      <w:tabs>
        <w:tab w:val="center" w:pos="4320"/>
        <w:tab w:val="right" w:pos="8640"/>
      </w:tabs>
    </w:pPr>
  </w:style>
  <w:style w:type="character" w:customStyle="1" w:styleId="HeaderChar">
    <w:name w:val="Header Char"/>
    <w:basedOn w:val="DefaultParagraphFont"/>
    <w:link w:val="Header"/>
    <w:uiPriority w:val="99"/>
    <w:rsid w:val="005528A5"/>
  </w:style>
  <w:style w:type="paragraph" w:styleId="Footer">
    <w:name w:val="footer"/>
    <w:basedOn w:val="Normal"/>
    <w:link w:val="FooterChar"/>
    <w:uiPriority w:val="99"/>
    <w:unhideWhenUsed/>
    <w:rsid w:val="005528A5"/>
    <w:pPr>
      <w:tabs>
        <w:tab w:val="center" w:pos="4320"/>
        <w:tab w:val="right" w:pos="8640"/>
      </w:tabs>
    </w:pPr>
  </w:style>
  <w:style w:type="character" w:customStyle="1" w:styleId="FooterChar">
    <w:name w:val="Footer Char"/>
    <w:basedOn w:val="DefaultParagraphFont"/>
    <w:link w:val="Footer"/>
    <w:uiPriority w:val="99"/>
    <w:rsid w:val="005528A5"/>
  </w:style>
  <w:style w:type="character" w:styleId="Hyperlink">
    <w:name w:val="Hyperlink"/>
    <w:basedOn w:val="DefaultParagraphFont"/>
    <w:uiPriority w:val="99"/>
    <w:unhideWhenUsed/>
    <w:rsid w:val="00811C21"/>
    <w:rPr>
      <w:color w:val="0563C1"/>
      <w:u w:val="single"/>
    </w:rPr>
  </w:style>
  <w:style w:type="paragraph" w:styleId="ListParagraph">
    <w:name w:val="List Paragraph"/>
    <w:basedOn w:val="Normal"/>
    <w:uiPriority w:val="34"/>
    <w:qFormat/>
    <w:rsid w:val="00811C21"/>
    <w:pPr>
      <w:spacing w:after="160" w:line="259" w:lineRule="auto"/>
      <w:ind w:left="720"/>
      <w:contextualSpacing/>
    </w:pPr>
    <w:rPr>
      <w:rFonts w:eastAsiaTheme="minorHAns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lebrewerieslimite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Moreen Balya</dc:creator>
  <cp:lastModifiedBy>suminn</cp:lastModifiedBy>
  <cp:revision>2</cp:revision>
  <cp:lastPrinted>2017-09-15T06:24:00Z</cp:lastPrinted>
  <dcterms:created xsi:type="dcterms:W3CDTF">2017-09-15T06:28:00Z</dcterms:created>
  <dcterms:modified xsi:type="dcterms:W3CDTF">2017-09-15T06:28:00Z</dcterms:modified>
</cp:coreProperties>
</file>